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pPr w:leftFromText="141" w:rightFromText="141" w:vertAnchor="text" w:horzAnchor="margin" w:tblpXSpec="right" w:tblpY="71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</w:tblGrid>
      <w:tr w:rsidR="0002011F" w:rsidRPr="00944359" w:rsidTr="00747B4B">
        <w:trPr>
          <w:cantSplit/>
          <w:trHeight w:val="9144"/>
        </w:trPr>
        <w:tc>
          <w:tcPr>
            <w:tcW w:w="534" w:type="dxa"/>
            <w:textDirection w:val="btLr"/>
            <w:vAlign w:val="center"/>
          </w:tcPr>
          <w:p w:rsidR="0002011F" w:rsidRPr="0002011F" w:rsidRDefault="0002011F" w:rsidP="00747B4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bookmarkStart w:id="0" w:name="_GoBack"/>
            <w:bookmarkEnd w:id="0"/>
            <w:r w:rsidRPr="0002011F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© Photo sous licence Creative Commons. Paternité </w:t>
            </w:r>
            <w:r w:rsidRPr="0002011F">
              <w:rPr>
                <w:rFonts w:ascii="Arial" w:hAnsi="Arial" w:cs="Arial"/>
                <w:sz w:val="16"/>
                <w:szCs w:val="16"/>
                <w:lang w:val="en-US"/>
              </w:rPr>
              <w:t>Artists-impressions-of-Lady-Justice, (statue on the Old Bailey, London)</w:t>
            </w:r>
          </w:p>
        </w:tc>
      </w:tr>
    </w:tbl>
    <w:p w:rsidR="00B55C44" w:rsidRDefault="00CF638F" w:rsidP="0002011F">
      <w:pPr>
        <w:autoSpaceDE w:val="0"/>
        <w:autoSpaceDN w:val="0"/>
        <w:adjustRightInd w:val="0"/>
        <w:spacing w:after="0" w:line="240" w:lineRule="auto"/>
        <w:jc w:val="center"/>
        <w:rPr>
          <w:lang w:val="en-US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2329180</wp:posOffset>
                </wp:positionV>
                <wp:extent cx="6870065" cy="3140075"/>
                <wp:effectExtent l="0" t="0" r="13335" b="34925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065" cy="314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F21" w:rsidRDefault="00586F21" w:rsidP="00CC4E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586F21" w:rsidRDefault="00586F21" w:rsidP="00CC4E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C4E7E" w:rsidRPr="00586F21" w:rsidRDefault="00CC4E7E" w:rsidP="00586F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586F21">
                              <w:rPr>
                                <w:rFonts w:ascii="Arial" w:hAnsi="Arial" w:cs="Arial"/>
                                <w:b/>
                                <w:color w:val="000000"/>
                                <w:sz w:val="48"/>
                                <w:szCs w:val="48"/>
                              </w:rPr>
                              <w:t>LA QUALITÉ</w:t>
                            </w:r>
                            <w:r w:rsidR="00586F21" w:rsidRPr="00586F21">
                              <w:rPr>
                                <w:rFonts w:ascii="Arial" w:hAnsi="Arial" w:cs="Arial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DE LA </w:t>
                            </w:r>
                            <w:r w:rsidRPr="00586F21">
                              <w:rPr>
                                <w:rFonts w:ascii="Arial" w:hAnsi="Arial" w:cs="Arial"/>
                                <w:b/>
                                <w:color w:val="000000"/>
                                <w:sz w:val="48"/>
                                <w:szCs w:val="48"/>
                              </w:rPr>
                              <w:t>JUSTICE FRANÇAISE</w:t>
                            </w:r>
                          </w:p>
                          <w:p w:rsidR="00CC4E7E" w:rsidRPr="00586F21" w:rsidRDefault="00CC4E7E" w:rsidP="00CC4E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586F21">
                              <w:rPr>
                                <w:rFonts w:ascii="Arial" w:hAnsi="Arial" w:cs="Arial"/>
                                <w:b/>
                                <w:color w:val="000000"/>
                                <w:sz w:val="48"/>
                                <w:szCs w:val="48"/>
                              </w:rPr>
                              <w:t>EN QUESTIONS</w:t>
                            </w:r>
                          </w:p>
                          <w:p w:rsidR="00747B4B" w:rsidRDefault="00747B4B" w:rsidP="00CC4E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586F21" w:rsidRPr="00586F21" w:rsidRDefault="00586F21" w:rsidP="00CC4E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CC4E7E" w:rsidRPr="00586F21" w:rsidRDefault="00CC4E7E" w:rsidP="00CC4E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76093"/>
                                <w:sz w:val="32"/>
                                <w:szCs w:val="32"/>
                              </w:rPr>
                            </w:pPr>
                            <w:r w:rsidRPr="00586F21">
                              <w:rPr>
                                <w:rFonts w:ascii="Arial" w:hAnsi="Arial" w:cs="Arial"/>
                                <w:b/>
                                <w:color w:val="376093"/>
                                <w:sz w:val="32"/>
                                <w:szCs w:val="32"/>
                              </w:rPr>
                              <w:t>Le 10 octobre 2014</w:t>
                            </w:r>
                          </w:p>
                          <w:p w:rsidR="00CC4E7E" w:rsidRDefault="00CC4E7E" w:rsidP="00CC4E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76093"/>
                                <w:sz w:val="32"/>
                                <w:szCs w:val="32"/>
                              </w:rPr>
                            </w:pPr>
                          </w:p>
                          <w:p w:rsidR="00586F21" w:rsidRPr="00586F21" w:rsidRDefault="00586F21" w:rsidP="00CC4E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76093"/>
                                <w:sz w:val="32"/>
                                <w:szCs w:val="32"/>
                              </w:rPr>
                            </w:pPr>
                          </w:p>
                          <w:p w:rsidR="002E534D" w:rsidRDefault="00CC4E7E" w:rsidP="00747B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76093"/>
                                <w:sz w:val="32"/>
                                <w:szCs w:val="32"/>
                              </w:rPr>
                            </w:pPr>
                            <w:r w:rsidRPr="00586F21">
                              <w:rPr>
                                <w:rFonts w:ascii="Arial" w:hAnsi="Arial" w:cs="Arial"/>
                                <w:color w:val="376093"/>
                                <w:sz w:val="32"/>
                                <w:szCs w:val="32"/>
                              </w:rPr>
                              <w:t>Centre Panthéon</w:t>
                            </w:r>
                            <w:r w:rsidR="005B5071">
                              <w:rPr>
                                <w:rFonts w:ascii="Arial" w:hAnsi="Arial" w:cs="Arial"/>
                                <w:color w:val="37609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44359">
                              <w:rPr>
                                <w:rFonts w:ascii="Arial" w:hAnsi="Arial" w:cs="Arial"/>
                                <w:color w:val="376093"/>
                                <w:sz w:val="32"/>
                                <w:szCs w:val="32"/>
                              </w:rPr>
                              <w:t>-</w:t>
                            </w:r>
                            <w:r w:rsidR="005B5071">
                              <w:rPr>
                                <w:rFonts w:ascii="Arial" w:hAnsi="Arial" w:cs="Arial"/>
                                <w:color w:val="376093"/>
                                <w:sz w:val="32"/>
                                <w:szCs w:val="32"/>
                              </w:rPr>
                              <w:t xml:space="preserve"> Salle 1</w:t>
                            </w:r>
                          </w:p>
                          <w:p w:rsidR="002E534D" w:rsidRDefault="00CC4E7E" w:rsidP="00747B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76093"/>
                                <w:sz w:val="32"/>
                                <w:szCs w:val="32"/>
                              </w:rPr>
                            </w:pPr>
                            <w:r w:rsidRPr="00586F21">
                              <w:rPr>
                                <w:rFonts w:ascii="Arial" w:hAnsi="Arial" w:cs="Arial"/>
                                <w:color w:val="376093"/>
                                <w:sz w:val="32"/>
                                <w:szCs w:val="32"/>
                              </w:rPr>
                              <w:t>12 Place du Panthéon</w:t>
                            </w:r>
                            <w:r w:rsidR="002E534D">
                              <w:rPr>
                                <w:rFonts w:ascii="Arial" w:hAnsi="Arial" w:cs="Arial"/>
                                <w:color w:val="376093"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="00747B4B" w:rsidRPr="00586F21">
                              <w:rPr>
                                <w:rFonts w:ascii="Arial" w:hAnsi="Arial" w:cs="Arial"/>
                                <w:color w:val="376093"/>
                                <w:sz w:val="32"/>
                                <w:szCs w:val="32"/>
                              </w:rPr>
                              <w:t xml:space="preserve"> 75005 PARIS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1.7pt;margin-top:183.4pt;width:540.95pt;height:2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">
                <v:textbox>
                  <w:txbxContent>
                    <w:p w:rsidR="00586F21" w:rsidRDefault="00586F21" w:rsidP="00CC4E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586F21" w:rsidRDefault="00586F21" w:rsidP="00CC4E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CC4E7E" w:rsidRPr="00586F21" w:rsidRDefault="00CC4E7E" w:rsidP="00586F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586F21">
                        <w:rPr>
                          <w:rFonts w:ascii="Arial" w:hAnsi="Arial" w:cs="Arial"/>
                          <w:b/>
                          <w:color w:val="000000"/>
                          <w:sz w:val="48"/>
                          <w:szCs w:val="48"/>
                        </w:rPr>
                        <w:t>LA QUALITÉ</w:t>
                      </w:r>
                      <w:r w:rsidR="00586F21" w:rsidRPr="00586F21">
                        <w:rPr>
                          <w:rFonts w:ascii="Arial" w:hAnsi="Arial" w:cs="Arial"/>
                          <w:b/>
                          <w:color w:val="000000"/>
                          <w:sz w:val="48"/>
                          <w:szCs w:val="48"/>
                        </w:rPr>
                        <w:t xml:space="preserve"> DE LA </w:t>
                      </w:r>
                      <w:r w:rsidRPr="00586F21">
                        <w:rPr>
                          <w:rFonts w:ascii="Arial" w:hAnsi="Arial" w:cs="Arial"/>
                          <w:b/>
                          <w:color w:val="000000"/>
                          <w:sz w:val="48"/>
                          <w:szCs w:val="48"/>
                        </w:rPr>
                        <w:t>JUSTICE FRANÇAISE</w:t>
                      </w:r>
                    </w:p>
                    <w:p w:rsidR="00CC4E7E" w:rsidRPr="00586F21" w:rsidRDefault="00CC4E7E" w:rsidP="00CC4E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586F21">
                        <w:rPr>
                          <w:rFonts w:ascii="Arial" w:hAnsi="Arial" w:cs="Arial"/>
                          <w:b/>
                          <w:color w:val="000000"/>
                          <w:sz w:val="48"/>
                          <w:szCs w:val="48"/>
                        </w:rPr>
                        <w:t>EN QUESTIONS</w:t>
                      </w:r>
                    </w:p>
                    <w:p w:rsidR="00747B4B" w:rsidRDefault="00747B4B" w:rsidP="00CC4E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:rsidR="00586F21" w:rsidRPr="00586F21" w:rsidRDefault="00586F21" w:rsidP="00CC4E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:rsidR="00CC4E7E" w:rsidRPr="00586F21" w:rsidRDefault="00CC4E7E" w:rsidP="00CC4E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376093"/>
                          <w:sz w:val="32"/>
                          <w:szCs w:val="32"/>
                        </w:rPr>
                      </w:pPr>
                      <w:r w:rsidRPr="00586F21">
                        <w:rPr>
                          <w:rFonts w:ascii="Arial" w:hAnsi="Arial" w:cs="Arial"/>
                          <w:b/>
                          <w:color w:val="376093"/>
                          <w:sz w:val="32"/>
                          <w:szCs w:val="32"/>
                        </w:rPr>
                        <w:t>Le 10 octobre 2014</w:t>
                      </w:r>
                    </w:p>
                    <w:p w:rsidR="00CC4E7E" w:rsidRDefault="00CC4E7E" w:rsidP="00CC4E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376093"/>
                          <w:sz w:val="32"/>
                          <w:szCs w:val="32"/>
                        </w:rPr>
                      </w:pPr>
                    </w:p>
                    <w:p w:rsidR="00586F21" w:rsidRPr="00586F21" w:rsidRDefault="00586F21" w:rsidP="00CC4E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376093"/>
                          <w:sz w:val="32"/>
                          <w:szCs w:val="32"/>
                        </w:rPr>
                      </w:pPr>
                    </w:p>
                    <w:p w:rsidR="002E534D" w:rsidRDefault="00CC4E7E" w:rsidP="00747B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376093"/>
                          <w:sz w:val="32"/>
                          <w:szCs w:val="32"/>
                        </w:rPr>
                      </w:pPr>
                      <w:r w:rsidRPr="00586F21">
                        <w:rPr>
                          <w:rFonts w:ascii="Arial" w:hAnsi="Arial" w:cs="Arial"/>
                          <w:color w:val="376093"/>
                          <w:sz w:val="32"/>
                          <w:szCs w:val="32"/>
                        </w:rPr>
                        <w:t>Centre Panthéon</w:t>
                      </w:r>
                      <w:r w:rsidR="005B5071">
                        <w:rPr>
                          <w:rFonts w:ascii="Arial" w:hAnsi="Arial" w:cs="Arial"/>
                          <w:color w:val="376093"/>
                          <w:sz w:val="32"/>
                          <w:szCs w:val="32"/>
                        </w:rPr>
                        <w:t xml:space="preserve"> </w:t>
                      </w:r>
                      <w:r w:rsidR="00944359">
                        <w:rPr>
                          <w:rFonts w:ascii="Arial" w:hAnsi="Arial" w:cs="Arial"/>
                          <w:color w:val="376093"/>
                          <w:sz w:val="32"/>
                          <w:szCs w:val="32"/>
                        </w:rPr>
                        <w:t>-</w:t>
                      </w:r>
                      <w:r w:rsidR="005B5071">
                        <w:rPr>
                          <w:rFonts w:ascii="Arial" w:hAnsi="Arial" w:cs="Arial"/>
                          <w:color w:val="376093"/>
                          <w:sz w:val="32"/>
                          <w:szCs w:val="32"/>
                        </w:rPr>
                        <w:t xml:space="preserve"> Salle 1</w:t>
                      </w:r>
                    </w:p>
                    <w:p w:rsidR="002E534D" w:rsidRDefault="00CC4E7E" w:rsidP="00747B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376093"/>
                          <w:sz w:val="32"/>
                          <w:szCs w:val="32"/>
                        </w:rPr>
                      </w:pPr>
                      <w:r w:rsidRPr="00586F21">
                        <w:rPr>
                          <w:rFonts w:ascii="Arial" w:hAnsi="Arial" w:cs="Arial"/>
                          <w:color w:val="376093"/>
                          <w:sz w:val="32"/>
                          <w:szCs w:val="32"/>
                        </w:rPr>
                        <w:t>12 Place du Panthéon</w:t>
                      </w:r>
                      <w:r w:rsidR="002E534D">
                        <w:rPr>
                          <w:rFonts w:ascii="Arial" w:hAnsi="Arial" w:cs="Arial"/>
                          <w:color w:val="376093"/>
                          <w:sz w:val="32"/>
                          <w:szCs w:val="32"/>
                        </w:rPr>
                        <w:t xml:space="preserve"> -</w:t>
                      </w:r>
                      <w:r w:rsidR="00747B4B" w:rsidRPr="00586F21">
                        <w:rPr>
                          <w:rFonts w:ascii="Arial" w:hAnsi="Arial" w:cs="Arial"/>
                          <w:color w:val="376093"/>
                          <w:sz w:val="32"/>
                          <w:szCs w:val="32"/>
                        </w:rPr>
                        <w:t xml:space="preserve"> 75005 PARIS</w:t>
                      </w:r>
                    </w:p>
                  </w:txbxContent>
                </v:textbox>
              </v:rect>
            </w:pict>
          </mc:Fallback>
        </mc:AlternateContent>
      </w:r>
      <w:r w:rsidR="0002011F">
        <w:rPr>
          <w:noProof/>
          <w:lang w:eastAsia="fr-FR"/>
        </w:rPr>
        <w:drawing>
          <wp:inline distT="0" distB="0" distL="0" distR="0">
            <wp:extent cx="7267575" cy="2680465"/>
            <wp:effectExtent l="19050" t="0" r="9525" b="0"/>
            <wp:docPr id="9" name="il_fi" descr="http://upload.wikimedia.org/wikipedia/commons/f/f7/Artists-impressions-of-Lady-Justice,_%28statue_on_the_Old_Bailey,_London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f/f7/Artists-impressions-of-Lady-Justice,_%28statue_on_the_Old_Bailey,_London%2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494" cy="26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44" w:rsidRDefault="00B55C44" w:rsidP="00B55C44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B55C44" w:rsidRDefault="00B55C44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C546A" w:rsidRDefault="005C546A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C546A" w:rsidRDefault="005C546A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C546A" w:rsidRDefault="005C546A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02011F" w:rsidRDefault="0002011F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02011F" w:rsidRDefault="0002011F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C546A" w:rsidRDefault="005C546A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C546A" w:rsidRDefault="005C546A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C546A" w:rsidRDefault="005C546A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C546A" w:rsidRDefault="005C546A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86F21" w:rsidRDefault="00586F21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86F21" w:rsidRDefault="00586F21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86F21" w:rsidRDefault="00586F21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86F21" w:rsidRDefault="00586F21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86F21" w:rsidRDefault="00586F21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86F21" w:rsidRDefault="00586F21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86F21" w:rsidRDefault="00586F21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86F21" w:rsidRDefault="00586F21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86F21" w:rsidRDefault="00586F21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2E534D" w:rsidRDefault="002E534D" w:rsidP="00CC4E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5C546A" w:rsidRPr="00586F21" w:rsidRDefault="005C546A" w:rsidP="00CC4E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586F21">
        <w:rPr>
          <w:rFonts w:ascii="Arial" w:hAnsi="Arial" w:cs="Arial"/>
          <w:b/>
          <w:color w:val="000000"/>
          <w:sz w:val="20"/>
          <w:szCs w:val="20"/>
        </w:rPr>
        <w:t>Journée de discussion-restitution sur la qualité dans la mesure de la performance de la justice,</w:t>
      </w:r>
    </w:p>
    <w:p w:rsidR="005C546A" w:rsidRPr="00586F21" w:rsidRDefault="005C546A" w:rsidP="00CC4E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586F21">
        <w:rPr>
          <w:rFonts w:ascii="Arial" w:hAnsi="Arial" w:cs="Arial"/>
          <w:b/>
          <w:color w:val="000000"/>
          <w:sz w:val="20"/>
          <w:szCs w:val="20"/>
        </w:rPr>
        <w:t>contrats GIP justice avec le CERSA et l’OMIJ pour la justice administrative</w:t>
      </w:r>
    </w:p>
    <w:p w:rsidR="00CC4E7E" w:rsidRPr="00586F21" w:rsidRDefault="00CC4E7E" w:rsidP="00CC4E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586F21">
        <w:rPr>
          <w:rFonts w:ascii="Arial" w:hAnsi="Arial" w:cs="Arial"/>
          <w:b/>
          <w:color w:val="000000"/>
          <w:sz w:val="20"/>
          <w:szCs w:val="20"/>
        </w:rPr>
        <w:t>et avec le DRJP pour la justice judiciaire.</w:t>
      </w:r>
    </w:p>
    <w:p w:rsidR="00CC4E7E" w:rsidRDefault="00CC4E7E" w:rsidP="00CC4E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86F21" w:rsidRDefault="00586F21" w:rsidP="00CC4E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CC4E7E" w:rsidRPr="00586F21" w:rsidRDefault="00CC4E7E" w:rsidP="002E534D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color w:val="376093"/>
          <w:sz w:val="20"/>
          <w:szCs w:val="20"/>
          <w:u w:val="single"/>
        </w:rPr>
      </w:pPr>
      <w:r w:rsidRPr="00586F21">
        <w:rPr>
          <w:rFonts w:ascii="Arial" w:hAnsi="Arial" w:cs="Arial"/>
          <w:b/>
          <w:color w:val="376093"/>
          <w:sz w:val="20"/>
          <w:szCs w:val="20"/>
          <w:u w:val="single"/>
        </w:rPr>
        <w:t>Avec l’intervention de :</w:t>
      </w:r>
    </w:p>
    <w:p w:rsidR="00747B4B" w:rsidRPr="00B55C44" w:rsidRDefault="00CC4E7E" w:rsidP="002E534D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0"/>
          <w:szCs w:val="20"/>
        </w:rPr>
      </w:pPr>
      <w:r w:rsidRPr="00B55C44">
        <w:rPr>
          <w:rFonts w:ascii="Arial" w:hAnsi="Arial" w:cs="Arial"/>
          <w:color w:val="000000"/>
          <w:sz w:val="20"/>
          <w:szCs w:val="20"/>
        </w:rPr>
        <w:t>Christine Boillot, Loïc Cadiet, Laura Champain, Lucie Cluzel</w:t>
      </w:r>
      <w:r w:rsidR="00747B4B">
        <w:rPr>
          <w:rFonts w:ascii="Arial" w:hAnsi="Arial" w:cs="Arial"/>
          <w:color w:val="000000"/>
          <w:sz w:val="20"/>
          <w:szCs w:val="20"/>
        </w:rPr>
        <w:t>-Métayer,</w:t>
      </w:r>
      <w:r w:rsidR="00586F21">
        <w:rPr>
          <w:rFonts w:ascii="Arial" w:hAnsi="Arial" w:cs="Arial"/>
          <w:color w:val="000000"/>
          <w:sz w:val="20"/>
          <w:szCs w:val="20"/>
        </w:rPr>
        <w:t xml:space="preserve"> </w:t>
      </w:r>
      <w:r w:rsidR="00747B4B" w:rsidRPr="00B55C44">
        <w:rPr>
          <w:rFonts w:ascii="Arial" w:hAnsi="Arial" w:cs="Arial"/>
          <w:color w:val="000000"/>
          <w:sz w:val="20"/>
          <w:szCs w:val="20"/>
        </w:rPr>
        <w:t xml:space="preserve">Martine Comte, Anne Dufour, Caroline </w:t>
      </w:r>
      <w:r w:rsidRPr="00B55C44">
        <w:rPr>
          <w:rFonts w:ascii="Arial" w:hAnsi="Arial" w:cs="Arial"/>
          <w:color w:val="000000"/>
          <w:sz w:val="20"/>
          <w:szCs w:val="20"/>
        </w:rPr>
        <w:t>Foulquier-Expert, Patrick Frydman, Emmanuel Jeuland, David</w:t>
      </w:r>
      <w:r w:rsidR="00747B4B" w:rsidRPr="00747B4B">
        <w:rPr>
          <w:rFonts w:ascii="Arial" w:hAnsi="Arial" w:cs="Arial"/>
          <w:color w:val="000000"/>
          <w:sz w:val="20"/>
          <w:szCs w:val="20"/>
        </w:rPr>
        <w:t xml:space="preserve"> </w:t>
      </w:r>
      <w:r w:rsidR="00586F21">
        <w:rPr>
          <w:rFonts w:ascii="Arial" w:hAnsi="Arial" w:cs="Arial"/>
          <w:color w:val="000000"/>
          <w:sz w:val="20"/>
          <w:szCs w:val="20"/>
        </w:rPr>
        <w:t>Labouysse</w:t>
      </w:r>
      <w:r w:rsidR="00747B4B" w:rsidRPr="00B55C44">
        <w:rPr>
          <w:rFonts w:ascii="Arial" w:hAnsi="Arial" w:cs="Arial"/>
          <w:color w:val="000000"/>
          <w:sz w:val="20"/>
          <w:szCs w:val="20"/>
        </w:rPr>
        <w:t xml:space="preserve">, </w:t>
      </w:r>
      <w:r w:rsidR="00586F21">
        <w:rPr>
          <w:rFonts w:ascii="Arial" w:hAnsi="Arial" w:cs="Arial"/>
          <w:color w:val="000000"/>
          <w:sz w:val="20"/>
          <w:szCs w:val="20"/>
        </w:rPr>
        <w:t xml:space="preserve">Didier Marshall, </w:t>
      </w:r>
      <w:r w:rsidR="00747B4B" w:rsidRPr="00B55C44">
        <w:rPr>
          <w:rFonts w:ascii="Arial" w:hAnsi="Arial" w:cs="Arial"/>
          <w:color w:val="000000"/>
          <w:sz w:val="20"/>
          <w:szCs w:val="20"/>
        </w:rPr>
        <w:t>Jean-Arnaud Mazères,</w:t>
      </w:r>
      <w:r w:rsidR="00747B4B">
        <w:rPr>
          <w:rFonts w:ascii="Arial" w:hAnsi="Arial" w:cs="Arial"/>
          <w:color w:val="000000"/>
          <w:sz w:val="20"/>
          <w:szCs w:val="20"/>
        </w:rPr>
        <w:t xml:space="preserve"> </w:t>
      </w:r>
      <w:r w:rsidRPr="00B55C44">
        <w:rPr>
          <w:rFonts w:ascii="Arial" w:hAnsi="Arial" w:cs="Arial"/>
          <w:color w:val="000000"/>
          <w:sz w:val="20"/>
          <w:szCs w:val="20"/>
        </w:rPr>
        <w:t xml:space="preserve">Hélène Pauliat, Bruno Pireyre, Claire </w:t>
      </w:r>
      <w:r w:rsidR="00747B4B" w:rsidRPr="00B55C44">
        <w:rPr>
          <w:rFonts w:ascii="Arial" w:hAnsi="Arial" w:cs="Arial"/>
          <w:color w:val="000000"/>
          <w:sz w:val="20"/>
          <w:szCs w:val="20"/>
        </w:rPr>
        <w:t>Quétand-Finet, E</w:t>
      </w:r>
      <w:r w:rsidR="002E534D">
        <w:rPr>
          <w:rFonts w:ascii="Arial" w:hAnsi="Arial" w:cs="Arial"/>
          <w:color w:val="000000"/>
          <w:sz w:val="20"/>
          <w:szCs w:val="20"/>
        </w:rPr>
        <w:t>ric Sagalovitsch, Agnès Sauviat et Evelyne Serverin</w:t>
      </w:r>
    </w:p>
    <w:p w:rsidR="00CC4E7E" w:rsidRPr="00747B4B" w:rsidRDefault="00CC4E7E" w:rsidP="002E534D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0"/>
          <w:szCs w:val="20"/>
        </w:rPr>
      </w:pPr>
    </w:p>
    <w:p w:rsidR="005C546A" w:rsidRPr="00CC4E7E" w:rsidRDefault="005C546A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5C546A" w:rsidRPr="00CC4E7E" w:rsidRDefault="005C546A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C4E7E" w:rsidRPr="002E534D" w:rsidRDefault="00CC4E7E" w:rsidP="00CC4E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2E534D">
        <w:rPr>
          <w:rFonts w:ascii="Arial" w:hAnsi="Arial" w:cs="Arial"/>
          <w:b/>
          <w:bCs/>
          <w:color w:val="000000"/>
          <w:sz w:val="24"/>
          <w:szCs w:val="24"/>
        </w:rPr>
        <w:t>Inscription en ligne sur le site de l’IRJS</w:t>
      </w:r>
      <w:r w:rsidR="00747B4B" w:rsidRPr="002E534D">
        <w:rPr>
          <w:rFonts w:ascii="Arial" w:hAnsi="Arial" w:cs="Arial"/>
          <w:b/>
          <w:bCs/>
          <w:color w:val="000000"/>
          <w:sz w:val="24"/>
          <w:szCs w:val="24"/>
        </w:rPr>
        <w:t> :</w:t>
      </w:r>
    </w:p>
    <w:p w:rsidR="00747B4B" w:rsidRPr="002E534D" w:rsidRDefault="00747B4B" w:rsidP="00747B4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2E534D">
        <w:rPr>
          <w:rFonts w:ascii="Arial" w:hAnsi="Arial" w:cs="Arial"/>
          <w:color w:val="000000"/>
          <w:sz w:val="24"/>
          <w:szCs w:val="24"/>
        </w:rPr>
        <w:t>http://irjs.univ-paris1.fr/</w:t>
      </w:r>
    </w:p>
    <w:p w:rsidR="00CC4E7E" w:rsidRDefault="00CC4E7E" w:rsidP="00CC4E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2E534D" w:rsidRPr="00B55C44" w:rsidRDefault="002E534D" w:rsidP="00CC4E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CC4E7E" w:rsidRPr="002E534D" w:rsidRDefault="00CC4E7E" w:rsidP="00CC4E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0D0D0D"/>
          <w:sz w:val="24"/>
          <w:szCs w:val="24"/>
        </w:rPr>
      </w:pPr>
      <w:r w:rsidRPr="002E534D">
        <w:rPr>
          <w:rFonts w:ascii="Arial" w:hAnsi="Arial" w:cs="Arial"/>
          <w:i/>
          <w:color w:val="0D0D0D"/>
          <w:sz w:val="24"/>
          <w:szCs w:val="24"/>
        </w:rPr>
        <w:t>Manifestation validée au titre de la formation continue des avocats</w:t>
      </w:r>
    </w:p>
    <w:p w:rsidR="00CC4E7E" w:rsidRDefault="00CC4E7E" w:rsidP="00CC4E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DF6B0B" w:rsidRPr="00CC4E7E" w:rsidRDefault="00DF6B0B" w:rsidP="00CC4E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5C546A" w:rsidRPr="00CC4E7E" w:rsidRDefault="00944359" w:rsidP="0094435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944359"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078230" cy="436790"/>
            <wp:effectExtent l="19050" t="0" r="7620" b="0"/>
            <wp:docPr id="15" name="il_fi" descr="http://www.gesica.org/image/imagebank/logoir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sica.org/image/imagebank/logoirj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43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297686" cy="398300"/>
            <wp:effectExtent l="19050" t="0" r="0" b="0"/>
            <wp:docPr id="18" name="Image 1" descr="D:\Mes images\CERS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images\CERSA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86" cy="39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Pr="00944359"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912163" cy="509910"/>
            <wp:effectExtent l="19050" t="0" r="0" b="0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98" t="40702" r="26281" b="3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63" cy="50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6A" w:rsidRDefault="005C546A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4359" w:rsidRDefault="00944359" w:rsidP="00DF6B0B">
      <w:pPr>
        <w:autoSpaceDE w:val="0"/>
        <w:autoSpaceDN w:val="0"/>
        <w:adjustRightInd w:val="0"/>
        <w:spacing w:after="0" w:line="240" w:lineRule="auto"/>
        <w:ind w:firstLine="993"/>
        <w:rPr>
          <w:rFonts w:ascii="Arial" w:hAnsi="Arial" w:cs="Arial"/>
          <w:color w:val="000000"/>
          <w:sz w:val="20"/>
          <w:szCs w:val="20"/>
        </w:rPr>
      </w:pPr>
      <w:r w:rsidRPr="00CC4E7E"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400175" cy="396780"/>
            <wp:effectExtent l="19050" t="0" r="0" b="0"/>
            <wp:docPr id="2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37" cy="40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B0B"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Pr="00CC4E7E"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704850" cy="597953"/>
            <wp:effectExtent l="19050" t="0" r="0" b="0"/>
            <wp:docPr id="2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9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ab/>
      </w:r>
      <w:r w:rsidR="00DF6B0B"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683209" cy="683209"/>
            <wp:effectExtent l="19050" t="0" r="2591" b="0"/>
            <wp:docPr id="27" name="Image 2" descr="D:\Mes images\logo CN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images\logo CNR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30" cy="6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ab/>
      </w:r>
      <w:r w:rsidR="00DF6B0B">
        <w:rPr>
          <w:rFonts w:ascii="Arial" w:hAnsi="Arial" w:cs="Arial"/>
          <w:color w:val="000000"/>
          <w:sz w:val="20"/>
          <w:szCs w:val="20"/>
        </w:rPr>
        <w:tab/>
      </w:r>
      <w:r>
        <w:rPr>
          <w:noProof/>
          <w:lang w:eastAsia="fr-FR"/>
        </w:rPr>
        <w:drawing>
          <wp:inline distT="0" distB="0" distL="0" distR="0">
            <wp:extent cx="931926" cy="657116"/>
            <wp:effectExtent l="19050" t="0" r="1524" b="0"/>
            <wp:docPr id="28" name="il_fi" descr="http://lemma.u-paris2.fr/sites/default/files/logoU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mma.u-paris2.fr/sites/default/files/logoUP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61" cy="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59" w:rsidRDefault="009443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44359" w:rsidRPr="00CC4E7E" w:rsidRDefault="009443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5C546A" w:rsidRPr="00CC4E7E" w:rsidRDefault="005C546A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D4E81" w:rsidRDefault="007D4E81" w:rsidP="00747B4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55C44" w:rsidRPr="00747B4B" w:rsidRDefault="00B55C44" w:rsidP="00747B4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747B4B">
        <w:rPr>
          <w:rFonts w:ascii="Arial" w:hAnsi="Arial" w:cs="Arial"/>
          <w:b/>
          <w:color w:val="000000"/>
          <w:sz w:val="28"/>
          <w:szCs w:val="28"/>
        </w:rPr>
        <w:t>Programme</w:t>
      </w:r>
    </w:p>
    <w:p w:rsidR="007D4E81" w:rsidRDefault="007D4E81" w:rsidP="007D4E8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747B4B" w:rsidRDefault="00747B4B" w:rsidP="00747B4B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294159" w:rsidRDefault="00747B4B" w:rsidP="00747B4B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color w:val="FFFFFF" w:themeColor="background1"/>
          <w:sz w:val="20"/>
          <w:szCs w:val="20"/>
        </w:rPr>
      </w:pPr>
      <w:r w:rsidRPr="00747B4B">
        <w:rPr>
          <w:rFonts w:ascii="Arial" w:hAnsi="Arial" w:cs="Arial"/>
          <w:b/>
          <w:color w:val="FFFFFF" w:themeColor="background1"/>
          <w:sz w:val="20"/>
          <w:szCs w:val="20"/>
        </w:rPr>
        <w:t>Matinée : « </w:t>
      </w:r>
      <w:r w:rsidRPr="00747B4B">
        <w:rPr>
          <w:rFonts w:ascii="Arial" w:hAnsi="Arial" w:cs="Arial"/>
          <w:b/>
          <w:caps/>
          <w:color w:val="FFFFFF" w:themeColor="background1"/>
          <w:sz w:val="20"/>
          <w:szCs w:val="20"/>
        </w:rPr>
        <w:t xml:space="preserve">la prise en compte de la qualité dans la mesure de la performance </w:t>
      </w:r>
    </w:p>
    <w:p w:rsidR="00747B4B" w:rsidRDefault="00747B4B" w:rsidP="00747B4B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747B4B">
        <w:rPr>
          <w:rFonts w:ascii="Arial" w:hAnsi="Arial" w:cs="Arial"/>
          <w:b/>
          <w:caps/>
          <w:color w:val="FFFFFF" w:themeColor="background1"/>
          <w:sz w:val="20"/>
          <w:szCs w:val="20"/>
        </w:rPr>
        <w:t>de la justice administrative</w:t>
      </w:r>
      <w:r w:rsidRPr="00747B4B">
        <w:rPr>
          <w:rFonts w:ascii="Arial" w:hAnsi="Arial" w:cs="Arial"/>
          <w:b/>
          <w:color w:val="FFFFFF" w:themeColor="background1"/>
          <w:sz w:val="20"/>
          <w:szCs w:val="20"/>
        </w:rPr>
        <w:t> »</w:t>
      </w:r>
    </w:p>
    <w:p w:rsidR="00747B4B" w:rsidRPr="00747B4B" w:rsidRDefault="00747B4B" w:rsidP="00747B4B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B55C44" w:rsidRPr="00B55C44" w:rsidRDefault="00B55C44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FFFF"/>
          <w:sz w:val="20"/>
          <w:szCs w:val="20"/>
        </w:rPr>
      </w:pPr>
      <w:r w:rsidRPr="00B55C44">
        <w:rPr>
          <w:rFonts w:ascii="Arial" w:hAnsi="Arial" w:cs="Arial"/>
          <w:color w:val="FFFFFF"/>
          <w:sz w:val="20"/>
          <w:szCs w:val="20"/>
        </w:rPr>
        <w:t>Matinée : « LA PRISE EN COMPTE DE LA QUALITÉ DANS LA MESURE DE LA PERFORMANC</w:t>
      </w:r>
    </w:p>
    <w:p w:rsidR="00B55C44" w:rsidRPr="00294159" w:rsidRDefault="00CF638F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noProof/>
          <w:color w:val="376093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25400</wp:posOffset>
                </wp:positionV>
                <wp:extent cx="7168515" cy="3789680"/>
                <wp:effectExtent l="0" t="0" r="19685" b="2032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8515" cy="3789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4159" w:rsidRPr="00E70E94" w:rsidRDefault="00294159" w:rsidP="00EB5C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>9h00 - Accueil des participants</w:t>
                            </w:r>
                          </w:p>
                          <w:p w:rsidR="00294159" w:rsidRPr="00E70E94" w:rsidRDefault="00294159" w:rsidP="00EB5C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76093"/>
                                <w:sz w:val="18"/>
                                <w:szCs w:val="18"/>
                              </w:rPr>
                            </w:pPr>
                          </w:p>
                          <w:p w:rsidR="00294159" w:rsidRPr="00E70E94" w:rsidRDefault="00294159" w:rsidP="00EB5C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>9h15 - Allocution de bienvenue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Emmanuel Jeuland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Professeur à l’Université de Paris 1 Panthéon-Sorbonne, Directeur du DRJP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Présentation des projets QUALIJUS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Lucie Cluzel-Métayer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Maître de conférences HDR à l’Université de Paris 2 Panthéon-Assas</w:t>
                            </w:r>
                          </w:p>
                          <w:p w:rsidR="00294159" w:rsidRPr="00E70E94" w:rsidRDefault="00294159" w:rsidP="00EB5C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294159" w:rsidRPr="00E70E94" w:rsidRDefault="00294159" w:rsidP="00EB5C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>9h30 - La qualité de l’administration de la justice administrative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Hélène Pauliat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Professeur de droit public, Présidente de l’Université de Limoges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David Labouysse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Professeur associé à l’Université de Limoges, Premier conseiller au Tribunal administratif de Limoges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Discutant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: 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Agnès Sauviat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Maître de conférences à l’Université de Limoges</w:t>
                            </w:r>
                          </w:p>
                          <w:p w:rsidR="00294159" w:rsidRPr="00E70E94" w:rsidRDefault="00294159" w:rsidP="00EB5C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294159" w:rsidRPr="00E70E94" w:rsidRDefault="00EB5CD0" w:rsidP="00EB5C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>10h00</w:t>
                            </w:r>
                            <w:r w:rsidR="00294159"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>-</w:t>
                            </w:r>
                            <w:r w:rsidR="00294159"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 xml:space="preserve"> Débats avec la salle animés par le discutant</w:t>
                            </w:r>
                          </w:p>
                          <w:p w:rsidR="00EB5CD0" w:rsidRPr="00E70E94" w:rsidRDefault="00EB5CD0" w:rsidP="00EB5C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76093"/>
                                <w:sz w:val="18"/>
                                <w:szCs w:val="18"/>
                              </w:rPr>
                            </w:pPr>
                          </w:p>
                          <w:p w:rsidR="00294159" w:rsidRPr="00E70E94" w:rsidRDefault="00294159" w:rsidP="00EB5C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  <w:t>10h</w:t>
                            </w:r>
                            <w:r w:rsidR="00EB5CD0" w:rsidRPr="00E70E94"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  <w:t>30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B5CD0" w:rsidRPr="00E70E94"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  <w:t>-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  <w:t xml:space="preserve"> Pause café</w:t>
                            </w:r>
                          </w:p>
                          <w:p w:rsidR="00EB5CD0" w:rsidRPr="00E70E94" w:rsidRDefault="00EB5CD0" w:rsidP="00EB5C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</w:p>
                          <w:p w:rsidR="00294159" w:rsidRPr="00E70E94" w:rsidRDefault="00294159" w:rsidP="00EB5C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>1</w:t>
                            </w:r>
                            <w:r w:rsidR="00EB5CD0"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>1h00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B5CD0"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>-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 xml:space="preserve"> La qualité du procès administratif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Jean-Arnaud Mazères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Professeur émérite </w:t>
                            </w:r>
                            <w:r w:rsidR="00924031"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à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l’Université de Toulouse I Capitole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Patrick Frydman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Conseiller d’Etat, Président de la Cour administrative d’appel de Paris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Eric Sagalovitsch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Avocat</w:t>
                            </w:r>
                            <w:r w:rsidR="00EB5CD0"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au barreau de Paris, spécialisé en droit public 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 xml:space="preserve">Discutant 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Caroline Foulquier-Expert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Maître de conférences à l’Université de Limoges</w:t>
                            </w:r>
                          </w:p>
                          <w:p w:rsidR="00294159" w:rsidRPr="00E70E94" w:rsidRDefault="00294159" w:rsidP="00EB5CD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B5CD0" w:rsidRPr="00E70E94" w:rsidRDefault="00EB5CD0" w:rsidP="00EB5C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>11h30 - Débats avec la salle animés par le discutant</w:t>
                            </w:r>
                          </w:p>
                          <w:p w:rsidR="00EB5CD0" w:rsidRPr="00E70E94" w:rsidRDefault="00EB5CD0" w:rsidP="00EB5C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76093"/>
                                <w:sz w:val="18"/>
                                <w:szCs w:val="18"/>
                              </w:rPr>
                            </w:pPr>
                          </w:p>
                          <w:p w:rsidR="00EB5CD0" w:rsidRPr="00E70E94" w:rsidRDefault="00EB5CD0" w:rsidP="00EB5C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  <w:t>12h30 - Déjeuner dans l’appartement Décanal</w:t>
                            </w:r>
                          </w:p>
                          <w:p w:rsidR="00EB5CD0" w:rsidRPr="00EB5CD0" w:rsidRDefault="00EB5CD0" w:rsidP="00EB5CD0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left:0;text-align:left;margin-left:10.55pt;margin-top:2pt;width:564.45pt;height:2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" strokecolor="#7f7f7f [1612]" strokeweight="2.25pt">
                <v:textbox>
                  <w:txbxContent>
                    <w:p w:rsidR="00294159" w:rsidRPr="00E70E94" w:rsidRDefault="00294159" w:rsidP="00EB5C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>9h00 - Accueil des participants</w:t>
                      </w:r>
                    </w:p>
                    <w:p w:rsidR="00294159" w:rsidRPr="00E70E94" w:rsidRDefault="00294159" w:rsidP="00EB5C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76093"/>
                          <w:sz w:val="18"/>
                          <w:szCs w:val="18"/>
                        </w:rPr>
                      </w:pPr>
                    </w:p>
                    <w:p w:rsidR="00294159" w:rsidRPr="00E70E94" w:rsidRDefault="00294159" w:rsidP="00EB5C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>9h15 - Allocution de bienvenue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Emmanuel Jeuland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Professeur à l’Université de Paris 1 Panthéon-Sorbonne, Directeur du DRJP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u w:val="single"/>
                        </w:rPr>
                        <w:t>Présentation des projets QUALIJUS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Lucie Cluzel-Métayer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Maître de conférences HDR à l’Université de Paris 2 Panthéon-Assas</w:t>
                      </w:r>
                    </w:p>
                    <w:p w:rsidR="00294159" w:rsidRPr="00E70E94" w:rsidRDefault="00294159" w:rsidP="00EB5C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294159" w:rsidRPr="00E70E94" w:rsidRDefault="00294159" w:rsidP="00EB5C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>9h30 - La qualité de l’administration de la justice administrative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Hélène Pauliat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Professeur de droit public, Présidente de l’Université de Limoges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David Labouysse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Professeur associé à l’Université de Limoges, Premier conseiller au Tribunal administratif de Limoges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u w:val="single"/>
                        </w:rPr>
                        <w:t>Discutant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: </w:t>
                      </w: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Agnès Sauviat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Maître de conférences à l’Université de Limoges</w:t>
                      </w:r>
                    </w:p>
                    <w:p w:rsidR="00294159" w:rsidRPr="00E70E94" w:rsidRDefault="00294159" w:rsidP="00EB5C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294159" w:rsidRPr="00E70E94" w:rsidRDefault="00EB5CD0" w:rsidP="00EB5C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>10h00</w:t>
                      </w:r>
                      <w:r w:rsidR="00294159"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 xml:space="preserve"> </w:t>
                      </w:r>
                      <w:r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>-</w:t>
                      </w:r>
                      <w:r w:rsidR="00294159"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 xml:space="preserve"> Débats avec la salle animés par le discutant</w:t>
                      </w:r>
                    </w:p>
                    <w:p w:rsidR="00EB5CD0" w:rsidRPr="00E70E94" w:rsidRDefault="00EB5CD0" w:rsidP="00EB5C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76093"/>
                          <w:sz w:val="18"/>
                          <w:szCs w:val="18"/>
                        </w:rPr>
                      </w:pPr>
                    </w:p>
                    <w:p w:rsidR="00294159" w:rsidRPr="00E70E94" w:rsidRDefault="00294159" w:rsidP="00EB5C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  <w:t>10h</w:t>
                      </w:r>
                      <w:r w:rsidR="00EB5CD0" w:rsidRPr="00E70E94"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  <w:t>30</w:t>
                      </w:r>
                      <w:r w:rsidRPr="00E70E94"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r w:rsidR="00EB5CD0" w:rsidRPr="00E70E94"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  <w:t>-</w:t>
                      </w:r>
                      <w:r w:rsidRPr="00E70E94"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  <w:t xml:space="preserve"> Pause café</w:t>
                      </w:r>
                    </w:p>
                    <w:p w:rsidR="00EB5CD0" w:rsidRPr="00E70E94" w:rsidRDefault="00EB5CD0" w:rsidP="00EB5C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</w:p>
                    <w:p w:rsidR="00294159" w:rsidRPr="00E70E94" w:rsidRDefault="00294159" w:rsidP="00EB5C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>1</w:t>
                      </w:r>
                      <w:r w:rsidR="00EB5CD0"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>1h00</w:t>
                      </w:r>
                      <w:r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 xml:space="preserve"> </w:t>
                      </w:r>
                      <w:r w:rsidR="00EB5CD0"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>-</w:t>
                      </w:r>
                      <w:r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 xml:space="preserve"> La qualité du procès administratif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Jean-Arnaud Mazères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Professeur émérite </w:t>
                      </w:r>
                      <w:r w:rsidR="00924031"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à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l’Université de Toulouse I Capitole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Patrick Frydman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Conseiller d’Etat, Président de la Cour administrative d’appel de Paris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Eric Sagalovitsch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Avocat</w:t>
                      </w:r>
                      <w:r w:rsidR="00EB5CD0"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au barreau de Paris, spécialisé en droit public 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u w:val="single"/>
                        </w:rPr>
                        <w:t xml:space="preserve">Discutant 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: </w:t>
                      </w: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Caroline Foulquier-Expert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Maître de conférences à l’Université de Limoges</w:t>
                      </w:r>
                    </w:p>
                    <w:p w:rsidR="00294159" w:rsidRPr="00E70E94" w:rsidRDefault="00294159" w:rsidP="00EB5CD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EB5CD0" w:rsidRPr="00E70E94" w:rsidRDefault="00EB5CD0" w:rsidP="00EB5C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>11h30 - Débats avec la salle animés par le discutant</w:t>
                      </w:r>
                    </w:p>
                    <w:p w:rsidR="00EB5CD0" w:rsidRPr="00E70E94" w:rsidRDefault="00EB5CD0" w:rsidP="00EB5C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76093"/>
                          <w:sz w:val="18"/>
                          <w:szCs w:val="18"/>
                        </w:rPr>
                      </w:pPr>
                    </w:p>
                    <w:p w:rsidR="00EB5CD0" w:rsidRPr="00E70E94" w:rsidRDefault="00EB5CD0" w:rsidP="00EB5C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  <w:t>12h30 - Déjeuner dans l’appartement Décanal</w:t>
                      </w:r>
                    </w:p>
                    <w:p w:rsidR="00EB5CD0" w:rsidRPr="00EB5CD0" w:rsidRDefault="00EB5CD0" w:rsidP="00EB5CD0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55C44" w:rsidRPr="00B55C44">
        <w:rPr>
          <w:rFonts w:ascii="Arial" w:hAnsi="Arial" w:cs="Arial"/>
          <w:color w:val="FFFFFF"/>
          <w:sz w:val="20"/>
          <w:szCs w:val="20"/>
        </w:rPr>
        <w:t>DE LA JUSTICE ADMINISTRATI</w:t>
      </w:r>
    </w:p>
    <w:p w:rsidR="00747B4B" w:rsidRDefault="00747B4B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94159" w:rsidRDefault="00294159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4E7628" w:rsidRDefault="004E7628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2E534D" w:rsidRDefault="002E534D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4E7628" w:rsidRDefault="004E7628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95959"/>
          <w:sz w:val="20"/>
          <w:szCs w:val="20"/>
        </w:rPr>
      </w:pPr>
    </w:p>
    <w:p w:rsidR="00747B4B" w:rsidRDefault="00747B4B" w:rsidP="00747B4B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294159" w:rsidRDefault="00747B4B" w:rsidP="00747B4B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color w:val="FFFFFF" w:themeColor="background1"/>
          <w:sz w:val="20"/>
          <w:szCs w:val="20"/>
        </w:rPr>
      </w:pPr>
      <w:r w:rsidRPr="00747B4B">
        <w:rPr>
          <w:rFonts w:ascii="Arial" w:hAnsi="Arial" w:cs="Arial"/>
          <w:b/>
          <w:color w:val="FFFFFF" w:themeColor="background1"/>
          <w:sz w:val="20"/>
          <w:szCs w:val="20"/>
        </w:rPr>
        <w:t>Après-midi : « </w:t>
      </w:r>
      <w:r w:rsidRPr="00294159">
        <w:rPr>
          <w:rFonts w:ascii="Arial" w:hAnsi="Arial" w:cs="Arial"/>
          <w:b/>
          <w:caps/>
          <w:color w:val="FFFFFF" w:themeColor="background1"/>
          <w:sz w:val="20"/>
          <w:szCs w:val="20"/>
        </w:rPr>
        <w:t>la prise en</w:t>
      </w:r>
      <w:r w:rsidR="00294159">
        <w:rPr>
          <w:rFonts w:ascii="Arial" w:hAnsi="Arial" w:cs="Arial"/>
          <w:b/>
          <w:caps/>
          <w:color w:val="FFFFFF" w:themeColor="background1"/>
          <w:sz w:val="20"/>
          <w:szCs w:val="20"/>
        </w:rPr>
        <w:t xml:space="preserve"> compte de la qualité dans la m</w:t>
      </w:r>
      <w:r w:rsidRPr="00294159">
        <w:rPr>
          <w:rFonts w:ascii="Arial" w:hAnsi="Arial" w:cs="Arial"/>
          <w:b/>
          <w:caps/>
          <w:color w:val="FFFFFF" w:themeColor="background1"/>
          <w:sz w:val="20"/>
          <w:szCs w:val="20"/>
        </w:rPr>
        <w:t xml:space="preserve">esure de la </w:t>
      </w:r>
    </w:p>
    <w:p w:rsidR="00747B4B" w:rsidRDefault="00747B4B" w:rsidP="00747B4B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294159">
        <w:rPr>
          <w:rFonts w:ascii="Arial" w:hAnsi="Arial" w:cs="Arial"/>
          <w:b/>
          <w:caps/>
          <w:color w:val="FFFFFF" w:themeColor="background1"/>
          <w:sz w:val="20"/>
          <w:szCs w:val="20"/>
        </w:rPr>
        <w:t>performance judiciaire</w:t>
      </w:r>
      <w:r w:rsidRPr="00747B4B">
        <w:rPr>
          <w:rFonts w:ascii="Arial" w:hAnsi="Arial" w:cs="Arial"/>
          <w:b/>
          <w:color w:val="FFFFFF" w:themeColor="background1"/>
          <w:sz w:val="20"/>
          <w:szCs w:val="20"/>
        </w:rPr>
        <w:t> »</w:t>
      </w:r>
    </w:p>
    <w:p w:rsidR="00747B4B" w:rsidRPr="00747B4B" w:rsidRDefault="00747B4B" w:rsidP="00747B4B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B55C44" w:rsidRPr="00B55C44" w:rsidRDefault="00B55C44" w:rsidP="00747B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FFFF"/>
          <w:sz w:val="20"/>
          <w:szCs w:val="20"/>
        </w:rPr>
      </w:pPr>
      <w:r w:rsidRPr="00B55C44">
        <w:rPr>
          <w:rFonts w:ascii="Arial" w:hAnsi="Arial" w:cs="Arial"/>
          <w:color w:val="FFFFFF"/>
          <w:sz w:val="20"/>
          <w:szCs w:val="20"/>
        </w:rPr>
        <w:t>Après-midi : LA PRISE EN COMPTE DE LA QUALITÉ DANS LA MESURE DE LA</w:t>
      </w:r>
    </w:p>
    <w:p w:rsidR="00747B4B" w:rsidRPr="004E7628" w:rsidRDefault="00CF638F" w:rsidP="004E76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28575</wp:posOffset>
                </wp:positionV>
                <wp:extent cx="7168515" cy="3928745"/>
                <wp:effectExtent l="0" t="0" r="19685" b="3365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8515" cy="3928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4159" w:rsidRPr="00E70E94" w:rsidRDefault="00294159" w:rsidP="00294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 xml:space="preserve">13h45 </w:t>
                            </w:r>
                            <w:r w:rsidR="00CA369F"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>-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 xml:space="preserve"> L'ambivalence de la notion de qualité, une notion managériale aux multiples usages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Monsieur le Professeur 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Emmanuel Jeuland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et répondant Monsieur 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le Premier Président de la Cour d'appel de Lyon, Bruno</w:t>
                            </w:r>
                            <w:r w:rsidR="00CA369F"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Pireyre</w:t>
                            </w:r>
                          </w:p>
                          <w:p w:rsidR="00CA369F" w:rsidRPr="00E70E94" w:rsidRDefault="00CA369F" w:rsidP="00294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294159" w:rsidRPr="00E70E94" w:rsidRDefault="00294159" w:rsidP="00294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  <w:t>Débat</w:t>
                            </w:r>
                            <w:r w:rsidR="005E582D" w:rsidRPr="00E70E94"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CA369F" w:rsidRPr="00E70E94" w:rsidRDefault="00CA369F" w:rsidP="00294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</w:p>
                          <w:p w:rsidR="00294159" w:rsidRPr="00E70E94" w:rsidRDefault="00294159" w:rsidP="00294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>14h45 - La qualité dans les procédures</w:t>
                            </w:r>
                          </w:p>
                          <w:p w:rsidR="00CA369F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Mademoiselle 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Laura Champain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chargée d’étude dans le projet Norma (associé au programme Qualité de la</w:t>
                            </w:r>
                            <w:r w:rsidR="00CA369F"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justice) 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et répondant Monsieur 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le Premier Président de la Cour d'appel de Montpellier, Didier</w:t>
                            </w:r>
                            <w:r w:rsidR="005B5071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Mars</w:t>
                            </w:r>
                            <w:r w:rsidR="00CA369F"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hall</w:t>
                            </w:r>
                          </w:p>
                          <w:p w:rsidR="00CA369F" w:rsidRPr="00E70E94" w:rsidRDefault="00CA369F" w:rsidP="00294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294159" w:rsidRPr="00E70E94" w:rsidRDefault="00294159" w:rsidP="00294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  <w:t>Débat</w:t>
                            </w:r>
                            <w:r w:rsidR="00CA369F" w:rsidRPr="00E70E94"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CA369F" w:rsidRPr="00E70E94" w:rsidRDefault="00CA369F" w:rsidP="00294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</w:p>
                          <w:p w:rsidR="00294159" w:rsidRPr="00E70E94" w:rsidRDefault="00294159" w:rsidP="00294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  <w:t>15h30 Pause</w:t>
                            </w:r>
                          </w:p>
                          <w:p w:rsidR="00CA369F" w:rsidRPr="00E70E94" w:rsidRDefault="00CA369F" w:rsidP="00294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</w:p>
                          <w:p w:rsidR="00294159" w:rsidRPr="00E70E94" w:rsidRDefault="00294159" w:rsidP="00294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>15h45 - La qualité des décisions de justice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Madame 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Claire Quétand-Finet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chargée d’étude du programme Qualité de la justice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Madame 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="00CA369F"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Premier Président Martine Comte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Monsieur 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Loïc Cadiet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Professeur à l’Université de Paris 1 Panthéon</w:t>
                            </w:r>
                          </w:p>
                          <w:p w:rsidR="00CA369F" w:rsidRPr="00E70E94" w:rsidRDefault="00CA369F" w:rsidP="00294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294159" w:rsidRPr="00E70E94" w:rsidRDefault="00294159" w:rsidP="00294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  <w:t>Débat</w:t>
                            </w:r>
                            <w:r w:rsidR="00CA369F" w:rsidRPr="00E70E94">
                              <w:rPr>
                                <w:rFonts w:ascii="Arial" w:hAnsi="Arial" w:cs="Arial"/>
                                <w:b/>
                                <w:color w:val="595959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CA369F" w:rsidRPr="00E70E94" w:rsidRDefault="00CA369F" w:rsidP="00294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</w:p>
                          <w:p w:rsidR="00294159" w:rsidRPr="00E70E94" w:rsidRDefault="00CA369F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>16</w:t>
                            </w:r>
                            <w:r w:rsid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 xml:space="preserve">h30 </w:t>
                            </w:r>
                            <w:r w:rsidR="00294159"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>- La qualité dans les tribunaux composés de juges non professionnels (Conseil des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4159" w:rsidRPr="00E70E94">
                              <w:rPr>
                                <w:rFonts w:ascii="Arial" w:hAnsi="Arial" w:cs="Arial"/>
                                <w:b/>
                                <w:color w:val="376093"/>
                                <w:sz w:val="18"/>
                                <w:szCs w:val="18"/>
                              </w:rPr>
                              <w:t>Prud'hommes, Tribunal de commerce)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Madame 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Christine Boillot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294159" w:rsidRPr="00E70E94" w:rsidRDefault="00294159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Madame </w:t>
                            </w:r>
                            <w:r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Anne Dufour</w:t>
                            </w: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A369F"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vice-présidente du CPH de Paris</w:t>
                            </w:r>
                          </w:p>
                          <w:p w:rsidR="00294159" w:rsidRPr="00E70E94" w:rsidRDefault="00CA369F" w:rsidP="00E70E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E9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Réactions conclusives d’</w:t>
                            </w:r>
                            <w:r w:rsidR="004E7628" w:rsidRPr="00E70E94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Evelyne Serverin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style="position:absolute;left:0;text-align:left;margin-left:10.55pt;margin-top:2.25pt;width:564.45pt;height:30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" strokecolor="#7f7f7f [1612]" strokeweight="2.25pt">
                <v:textbox>
                  <w:txbxContent>
                    <w:p w:rsidR="00294159" w:rsidRPr="00E70E94" w:rsidRDefault="00294159" w:rsidP="00294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 xml:space="preserve">13h45 </w:t>
                      </w:r>
                      <w:r w:rsidR="00CA369F"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>-</w:t>
                      </w:r>
                      <w:r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 xml:space="preserve"> L'ambivalence de la notion de qualité, une notion managériale aux multiples usages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Monsieur le Professeur </w:t>
                      </w: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Emmanuel Jeuland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et répondant Monsieur </w:t>
                      </w: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le Premier Président de la Cour d'appel de Lyon, Bruno</w:t>
                      </w:r>
                      <w:r w:rsidR="00CA369F"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 xml:space="preserve"> Pireyre</w:t>
                      </w:r>
                    </w:p>
                    <w:p w:rsidR="00CA369F" w:rsidRPr="00E70E94" w:rsidRDefault="00CA369F" w:rsidP="00294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294159" w:rsidRPr="00E70E94" w:rsidRDefault="00294159" w:rsidP="00294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  <w:t>Débat</w:t>
                      </w:r>
                      <w:r w:rsidR="005E582D" w:rsidRPr="00E70E94"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  <w:t>s</w:t>
                      </w:r>
                    </w:p>
                    <w:p w:rsidR="00CA369F" w:rsidRPr="00E70E94" w:rsidRDefault="00CA369F" w:rsidP="00294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</w:p>
                    <w:p w:rsidR="00294159" w:rsidRPr="00E70E94" w:rsidRDefault="00294159" w:rsidP="00294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>14h45 - La qualité dans les procédures</w:t>
                      </w:r>
                    </w:p>
                    <w:p w:rsidR="00CA369F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Mademoiselle </w:t>
                      </w: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Laura Champain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chargée d’étude dans le projet Norma (associé au programme Qualité de la</w:t>
                      </w:r>
                      <w:r w:rsidR="00CA369F"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justice) 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et répondant Monsieur </w:t>
                      </w: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le Premier Président de la Cour d'appel de Montpellier, Didier</w:t>
                      </w:r>
                      <w:r w:rsidR="005B5071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 xml:space="preserve"> Mars</w:t>
                      </w:r>
                      <w:r w:rsidR="00CA369F"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hall</w:t>
                      </w:r>
                    </w:p>
                    <w:p w:rsidR="00CA369F" w:rsidRPr="00E70E94" w:rsidRDefault="00CA369F" w:rsidP="00294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294159" w:rsidRPr="00E70E94" w:rsidRDefault="00294159" w:rsidP="00294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  <w:t>Débat</w:t>
                      </w:r>
                      <w:r w:rsidR="00CA369F" w:rsidRPr="00E70E94"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  <w:t>s</w:t>
                      </w:r>
                    </w:p>
                    <w:p w:rsidR="00CA369F" w:rsidRPr="00E70E94" w:rsidRDefault="00CA369F" w:rsidP="00294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</w:p>
                    <w:p w:rsidR="00294159" w:rsidRPr="00E70E94" w:rsidRDefault="00294159" w:rsidP="00294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  <w:t>15h30 Pause</w:t>
                      </w:r>
                    </w:p>
                    <w:p w:rsidR="00CA369F" w:rsidRPr="00E70E94" w:rsidRDefault="00CA369F" w:rsidP="00294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</w:p>
                    <w:p w:rsidR="00294159" w:rsidRPr="00E70E94" w:rsidRDefault="00294159" w:rsidP="00294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>15h45 - La qualité des décisions de justice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Madame </w:t>
                      </w: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Claire Quétand-Finet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chargée d’étude du programme Qualité de la justice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Madame </w:t>
                      </w: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 xml:space="preserve">le </w:t>
                      </w:r>
                      <w:r w:rsidR="00CA369F"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Premier Président Martine Comte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Monsieur </w:t>
                      </w: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Loïc Cadiet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Professeur à l’Université de Paris 1 Panthéon</w:t>
                      </w:r>
                    </w:p>
                    <w:p w:rsidR="00CA369F" w:rsidRPr="00E70E94" w:rsidRDefault="00CA369F" w:rsidP="00294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294159" w:rsidRPr="00E70E94" w:rsidRDefault="00294159" w:rsidP="00294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  <w:t>Débat</w:t>
                      </w:r>
                      <w:r w:rsidR="00CA369F" w:rsidRPr="00E70E94">
                        <w:rPr>
                          <w:rFonts w:ascii="Arial" w:hAnsi="Arial" w:cs="Arial"/>
                          <w:b/>
                          <w:color w:val="595959"/>
                          <w:sz w:val="18"/>
                          <w:szCs w:val="18"/>
                        </w:rPr>
                        <w:t>s</w:t>
                      </w:r>
                    </w:p>
                    <w:p w:rsidR="00CA369F" w:rsidRPr="00E70E94" w:rsidRDefault="00CA369F" w:rsidP="00294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</w:rPr>
                      </w:pPr>
                    </w:p>
                    <w:p w:rsidR="00294159" w:rsidRPr="00E70E94" w:rsidRDefault="00CA369F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>16</w:t>
                      </w:r>
                      <w:r w:rsid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 xml:space="preserve">h30 </w:t>
                      </w:r>
                      <w:r w:rsidR="00294159"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>- La qualité dans les tribunaux composés de juges non professionnels (Conseil des</w:t>
                      </w:r>
                      <w:r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 xml:space="preserve"> </w:t>
                      </w:r>
                      <w:r w:rsidR="00294159" w:rsidRPr="00E70E94">
                        <w:rPr>
                          <w:rFonts w:ascii="Arial" w:hAnsi="Arial" w:cs="Arial"/>
                          <w:b/>
                          <w:color w:val="376093"/>
                          <w:sz w:val="18"/>
                          <w:szCs w:val="18"/>
                        </w:rPr>
                        <w:t>Prud'hommes, Tribunal de commerce)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Madame </w:t>
                      </w: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Christine Boillot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</w:t>
                      </w:r>
                    </w:p>
                    <w:p w:rsidR="00294159" w:rsidRPr="00E70E94" w:rsidRDefault="00294159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Madame </w:t>
                      </w:r>
                      <w:r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Anne Dufour</w:t>
                      </w: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CA369F"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vice-présidente du CPH de Paris</w:t>
                      </w:r>
                    </w:p>
                    <w:p w:rsidR="00294159" w:rsidRPr="00E70E94" w:rsidRDefault="00CA369F" w:rsidP="00E70E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E70E9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Réactions conclusives d’</w:t>
                      </w:r>
                      <w:r w:rsidR="004E7628" w:rsidRPr="00E70E94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Evelyne Serverin</w:t>
                      </w:r>
                    </w:p>
                  </w:txbxContent>
                </v:textbox>
              </v:roundrect>
            </w:pict>
          </mc:Fallback>
        </mc:AlternateContent>
      </w:r>
      <w:r w:rsidR="00B55C44" w:rsidRPr="00B55C44">
        <w:rPr>
          <w:rFonts w:ascii="Arial" w:hAnsi="Arial" w:cs="Arial"/>
          <w:color w:val="FFFFFF"/>
          <w:sz w:val="20"/>
          <w:szCs w:val="20"/>
        </w:rPr>
        <w:t>PERFORMANCE DE LA JUSTICE JUDICIAIR</w:t>
      </w:r>
    </w:p>
    <w:p w:rsidR="00747B4B" w:rsidRDefault="00747B4B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94159" w:rsidRDefault="00294159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534D" w:rsidRDefault="002E534D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534D" w:rsidRDefault="002E534D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534D" w:rsidRDefault="002E534D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534D" w:rsidRDefault="002E534D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534D" w:rsidRDefault="002E534D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534D" w:rsidRPr="00B55C44" w:rsidRDefault="002E534D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B55C44" w:rsidRPr="00404027" w:rsidRDefault="00B55C44" w:rsidP="004040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404027">
        <w:rPr>
          <w:rFonts w:ascii="Arial" w:hAnsi="Arial" w:cs="Arial"/>
          <w:b/>
          <w:color w:val="000000"/>
          <w:sz w:val="28"/>
          <w:szCs w:val="28"/>
        </w:rPr>
        <w:t>Informations</w:t>
      </w:r>
      <w:r w:rsidR="00404027" w:rsidRPr="00404027">
        <w:rPr>
          <w:rFonts w:ascii="Arial" w:hAnsi="Arial" w:cs="Arial"/>
          <w:b/>
          <w:color w:val="000000"/>
          <w:sz w:val="28"/>
          <w:szCs w:val="28"/>
        </w:rPr>
        <w:t xml:space="preserve"> pratiques</w:t>
      </w:r>
    </w:p>
    <w:p w:rsidR="00404027" w:rsidRPr="00B55C44" w:rsidRDefault="00404027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04027" w:rsidRDefault="00B55C44" w:rsidP="004040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404027">
        <w:rPr>
          <w:rFonts w:ascii="Arial" w:hAnsi="Arial" w:cs="Arial"/>
          <w:b/>
          <w:color w:val="000000"/>
          <w:sz w:val="24"/>
          <w:szCs w:val="24"/>
        </w:rPr>
        <w:t>Inscription en ligne obligatoire à l’adresse suivante :</w:t>
      </w:r>
    </w:p>
    <w:p w:rsidR="00404027" w:rsidRPr="00404027" w:rsidRDefault="00404027" w:rsidP="004040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404027">
        <w:rPr>
          <w:rFonts w:ascii="Arial" w:hAnsi="Arial" w:cs="Arial"/>
          <w:b/>
          <w:color w:val="000000"/>
          <w:sz w:val="24"/>
          <w:szCs w:val="24"/>
        </w:rPr>
        <w:t>http://irjs.univ-paris1.fr/</w:t>
      </w:r>
    </w:p>
    <w:p w:rsidR="00B55C44" w:rsidRDefault="00B55C44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04027" w:rsidRDefault="00404027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04027" w:rsidRPr="00404027" w:rsidRDefault="00404027" w:rsidP="004040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404027">
        <w:rPr>
          <w:rFonts w:ascii="Arial" w:hAnsi="Arial" w:cs="Arial"/>
          <w:b/>
          <w:color w:val="000000"/>
          <w:sz w:val="24"/>
          <w:szCs w:val="24"/>
        </w:rPr>
        <w:t>Adresse :</w:t>
      </w:r>
    </w:p>
    <w:p w:rsidR="00A0334F" w:rsidRPr="00404027" w:rsidRDefault="00404027" w:rsidP="00A033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404027">
        <w:rPr>
          <w:rFonts w:ascii="Arial" w:hAnsi="Arial" w:cs="Arial"/>
          <w:b/>
          <w:color w:val="000000"/>
          <w:sz w:val="24"/>
          <w:szCs w:val="24"/>
        </w:rPr>
        <w:t>Centre Panthéon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- </w:t>
      </w:r>
      <w:r w:rsidR="00A0334F" w:rsidRPr="00404027">
        <w:rPr>
          <w:rFonts w:ascii="Arial" w:hAnsi="Arial" w:cs="Arial"/>
          <w:b/>
          <w:color w:val="000000"/>
          <w:sz w:val="24"/>
          <w:szCs w:val="24"/>
        </w:rPr>
        <w:t>Salle 1</w:t>
      </w:r>
    </w:p>
    <w:p w:rsidR="00404027" w:rsidRPr="00404027" w:rsidRDefault="00404027" w:rsidP="004040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404027">
        <w:rPr>
          <w:rFonts w:ascii="Arial" w:hAnsi="Arial" w:cs="Arial"/>
          <w:b/>
          <w:color w:val="000000"/>
          <w:sz w:val="24"/>
          <w:szCs w:val="24"/>
        </w:rPr>
        <w:t>12 Place du Panthéon - 75005 PARIS</w:t>
      </w:r>
    </w:p>
    <w:p w:rsidR="00404027" w:rsidRPr="00B55C44" w:rsidRDefault="00404027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04027" w:rsidRDefault="00404027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04027" w:rsidRDefault="00404027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B55C44" w:rsidRPr="00404027" w:rsidRDefault="00B55C44" w:rsidP="004040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404027">
        <w:rPr>
          <w:rFonts w:ascii="Arial" w:hAnsi="Arial" w:cs="Arial"/>
          <w:b/>
          <w:color w:val="000000"/>
          <w:sz w:val="20"/>
          <w:szCs w:val="20"/>
        </w:rPr>
        <w:t>Accès en transports en commun :</w:t>
      </w:r>
    </w:p>
    <w:p w:rsidR="00B55C44" w:rsidRPr="00B55C44" w:rsidRDefault="00B55C44" w:rsidP="004040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B55C44">
        <w:rPr>
          <w:rFonts w:ascii="Arial" w:hAnsi="Arial" w:cs="Arial"/>
          <w:color w:val="000000"/>
          <w:sz w:val="20"/>
          <w:szCs w:val="20"/>
        </w:rPr>
        <w:t>Métro : ligne B : Station Luxembourg</w:t>
      </w:r>
    </w:p>
    <w:p w:rsidR="00B55C44" w:rsidRPr="00B55C44" w:rsidRDefault="00B55C44" w:rsidP="004040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B55C44">
        <w:rPr>
          <w:rFonts w:ascii="Arial" w:hAnsi="Arial" w:cs="Arial"/>
          <w:color w:val="000000"/>
          <w:sz w:val="20"/>
          <w:szCs w:val="20"/>
        </w:rPr>
        <w:t>RER : ligne 10 : Station Maubert Mutualité</w:t>
      </w:r>
    </w:p>
    <w:p w:rsidR="00B55C44" w:rsidRPr="00B55C44" w:rsidRDefault="00B55C44" w:rsidP="004040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B55C44">
        <w:rPr>
          <w:rFonts w:ascii="Arial" w:hAnsi="Arial" w:cs="Arial"/>
          <w:color w:val="000000"/>
          <w:sz w:val="20"/>
          <w:szCs w:val="20"/>
        </w:rPr>
        <w:t>Bus : ligne 21, 27, 38, 82, 84, 85, 89</w:t>
      </w:r>
    </w:p>
    <w:p w:rsidR="00B55C44" w:rsidRPr="00B55C44" w:rsidRDefault="00B55C44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0"/>
          <w:szCs w:val="20"/>
        </w:rPr>
      </w:pPr>
      <w:r w:rsidRPr="00B55C44">
        <w:rPr>
          <w:rFonts w:ascii="Arial" w:hAnsi="Arial" w:cs="Arial"/>
          <w:color w:val="FFFFFF"/>
          <w:sz w:val="20"/>
          <w:szCs w:val="20"/>
        </w:rPr>
        <w:t>Contact</w:t>
      </w:r>
    </w:p>
    <w:p w:rsidR="00404027" w:rsidRDefault="00404027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/>
          <w:sz w:val="20"/>
          <w:szCs w:val="20"/>
        </w:rPr>
      </w:pPr>
    </w:p>
    <w:p w:rsidR="00404027" w:rsidRDefault="00A0334F" w:rsidP="00A033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62626"/>
          <w:sz w:val="20"/>
          <w:szCs w:val="20"/>
        </w:rPr>
      </w:pPr>
      <w:r>
        <w:rPr>
          <w:rFonts w:ascii="Arial" w:hAnsi="Arial" w:cs="Arial"/>
          <w:b/>
          <w:bCs/>
          <w:noProof/>
          <w:color w:val="262626"/>
          <w:sz w:val="20"/>
          <w:szCs w:val="20"/>
          <w:lang w:eastAsia="fr-FR"/>
        </w:rPr>
        <w:drawing>
          <wp:inline distT="0" distB="0" distL="0" distR="0">
            <wp:extent cx="4601591" cy="3233318"/>
            <wp:effectExtent l="19050" t="0" r="8509" b="0"/>
            <wp:docPr id="3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0886" t="25651" r="9362" b="30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91" cy="323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27" w:rsidRDefault="00404027" w:rsidP="00602D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62626"/>
          <w:sz w:val="20"/>
          <w:szCs w:val="20"/>
        </w:rPr>
      </w:pPr>
    </w:p>
    <w:p w:rsidR="00404027" w:rsidRDefault="00404027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/>
          <w:sz w:val="20"/>
          <w:szCs w:val="20"/>
        </w:rPr>
      </w:pPr>
    </w:p>
    <w:p w:rsidR="0076773F" w:rsidRDefault="0076773F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/>
          <w:sz w:val="20"/>
          <w:szCs w:val="20"/>
        </w:rPr>
      </w:pPr>
    </w:p>
    <w:p w:rsidR="00404027" w:rsidRDefault="00404027" w:rsidP="00B55C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/>
          <w:sz w:val="20"/>
          <w:szCs w:val="20"/>
        </w:rPr>
      </w:pPr>
    </w:p>
    <w:p w:rsidR="00404027" w:rsidRPr="00404027" w:rsidRDefault="00404027" w:rsidP="009141F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404027">
        <w:rPr>
          <w:rFonts w:ascii="Arial" w:hAnsi="Arial" w:cs="Arial"/>
          <w:b/>
          <w:color w:val="FFFFFF" w:themeColor="background1"/>
          <w:sz w:val="28"/>
          <w:szCs w:val="28"/>
        </w:rPr>
        <w:t>Contact</w:t>
      </w:r>
    </w:p>
    <w:p w:rsidR="00404027" w:rsidRPr="00404027" w:rsidRDefault="00404027" w:rsidP="0040402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B55C44" w:rsidRDefault="00B55C44" w:rsidP="009141F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404027">
        <w:rPr>
          <w:rFonts w:ascii="Arial" w:hAnsi="Arial" w:cs="Arial"/>
          <w:b/>
          <w:color w:val="FFFFFF" w:themeColor="background1"/>
          <w:sz w:val="20"/>
          <w:szCs w:val="20"/>
        </w:rPr>
        <w:t>INSTITUT DE RECHERCHE JURIDIQUE DE LA SORBONNE</w:t>
      </w:r>
    </w:p>
    <w:p w:rsidR="00404027" w:rsidRPr="00404027" w:rsidRDefault="00404027" w:rsidP="0040402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B55C44" w:rsidRPr="00404027" w:rsidRDefault="00B55C44" w:rsidP="009141F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404027">
        <w:rPr>
          <w:rFonts w:ascii="Arial" w:hAnsi="Arial" w:cs="Arial"/>
          <w:b/>
          <w:color w:val="FFFFFF" w:themeColor="background1"/>
          <w:sz w:val="20"/>
          <w:szCs w:val="20"/>
        </w:rPr>
        <w:t>Pour nous rendre visite : 4 rue Valette</w:t>
      </w:r>
      <w:r w:rsidR="00404027">
        <w:rPr>
          <w:rFonts w:ascii="Arial" w:hAnsi="Arial" w:cs="Arial"/>
          <w:b/>
          <w:color w:val="FFFFFF" w:themeColor="background1"/>
          <w:sz w:val="20"/>
          <w:szCs w:val="20"/>
        </w:rPr>
        <w:t xml:space="preserve"> 75005 PARIS – 2</w:t>
      </w:r>
      <w:r w:rsidR="00404027" w:rsidRPr="00404027">
        <w:rPr>
          <w:rFonts w:ascii="Arial" w:hAnsi="Arial" w:cs="Arial"/>
          <w:b/>
          <w:color w:val="FFFFFF" w:themeColor="background1"/>
          <w:sz w:val="20"/>
          <w:szCs w:val="20"/>
          <w:vertAlign w:val="superscript"/>
        </w:rPr>
        <w:t>ème</w:t>
      </w:r>
      <w:r w:rsidR="00404027">
        <w:rPr>
          <w:rFonts w:ascii="Arial" w:hAnsi="Arial" w:cs="Arial"/>
          <w:b/>
          <w:color w:val="FFFFFF" w:themeColor="background1"/>
          <w:sz w:val="20"/>
          <w:szCs w:val="20"/>
        </w:rPr>
        <w:t xml:space="preserve"> étage</w:t>
      </w:r>
    </w:p>
    <w:p w:rsidR="00B55C44" w:rsidRPr="00404027" w:rsidRDefault="00B55C44" w:rsidP="009141F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404027">
        <w:rPr>
          <w:rFonts w:ascii="Arial" w:hAnsi="Arial" w:cs="Arial"/>
          <w:b/>
          <w:color w:val="FFFFFF" w:themeColor="background1"/>
          <w:sz w:val="20"/>
          <w:szCs w:val="20"/>
        </w:rPr>
        <w:t>Pour nous écrire : 12 place du Panthéon</w:t>
      </w:r>
      <w:r w:rsidR="00404027">
        <w:rPr>
          <w:rFonts w:ascii="Arial" w:hAnsi="Arial" w:cs="Arial"/>
          <w:b/>
          <w:color w:val="FFFFFF" w:themeColor="background1"/>
          <w:sz w:val="20"/>
          <w:szCs w:val="20"/>
        </w:rPr>
        <w:t xml:space="preserve"> 75231 PARIS CEDEX</w:t>
      </w:r>
    </w:p>
    <w:p w:rsidR="00B55C44" w:rsidRDefault="00B55C44" w:rsidP="009141F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404027">
        <w:rPr>
          <w:rFonts w:ascii="Arial" w:hAnsi="Arial" w:cs="Arial"/>
          <w:b/>
          <w:color w:val="FFFFFF" w:themeColor="background1"/>
          <w:sz w:val="20"/>
          <w:szCs w:val="20"/>
        </w:rPr>
        <w:t>Pour nous téléphoner : 01 44 07 78 21</w:t>
      </w:r>
    </w:p>
    <w:p w:rsidR="00404027" w:rsidRPr="00404027" w:rsidRDefault="00404027" w:rsidP="0040402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hd w:val="solid" w:color="4F81BD" w:themeColor="accent1" w:fill="4F81BD" w:themeFill="accent1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FFFF" w:themeColor="background1"/>
          <w:sz w:val="20"/>
          <w:szCs w:val="20"/>
        </w:rPr>
      </w:pPr>
    </w:p>
    <w:p w:rsidR="00DF6B0B" w:rsidRDefault="00DF6B0B" w:rsidP="00DF6B0B">
      <w:pPr>
        <w:rPr>
          <w:rFonts w:ascii="Arial" w:hAnsi="Arial" w:cs="Arial"/>
          <w:color w:val="262626"/>
          <w:sz w:val="20"/>
          <w:szCs w:val="20"/>
        </w:rPr>
      </w:pPr>
    </w:p>
    <w:p w:rsidR="00DF6B0B" w:rsidRPr="00CC4E7E" w:rsidRDefault="00DF6B0B" w:rsidP="00DF6B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944359"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078230" cy="436790"/>
            <wp:effectExtent l="19050" t="0" r="7620" b="0"/>
            <wp:docPr id="29" name="il_fi" descr="http://www.gesica.org/image/imagebank/logoir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sica.org/image/imagebank/logoirj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43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297686" cy="398300"/>
            <wp:effectExtent l="19050" t="0" r="0" b="0"/>
            <wp:docPr id="30" name="Image 1" descr="D:\Mes images\CERS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images\CERSA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86" cy="39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Pr="00944359"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912163" cy="509910"/>
            <wp:effectExtent l="19050" t="0" r="0" b="0"/>
            <wp:docPr id="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98" t="40702" r="26281" b="3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63" cy="50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0B" w:rsidRDefault="00DF6B0B" w:rsidP="00DF6B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DF6B0B" w:rsidRDefault="00DF6B0B" w:rsidP="00DF6B0B">
      <w:pPr>
        <w:autoSpaceDE w:val="0"/>
        <w:autoSpaceDN w:val="0"/>
        <w:adjustRightInd w:val="0"/>
        <w:spacing w:after="0" w:line="240" w:lineRule="auto"/>
        <w:ind w:firstLine="993"/>
        <w:rPr>
          <w:rFonts w:ascii="Arial" w:hAnsi="Arial" w:cs="Arial"/>
          <w:color w:val="000000"/>
          <w:sz w:val="20"/>
          <w:szCs w:val="20"/>
        </w:rPr>
      </w:pPr>
      <w:r w:rsidRPr="00CC4E7E"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400175" cy="396780"/>
            <wp:effectExtent l="19050" t="0" r="0" b="0"/>
            <wp:docPr id="3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37" cy="40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Pr="00CC4E7E"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704850" cy="597953"/>
            <wp:effectExtent l="19050" t="0" r="0" b="0"/>
            <wp:docPr id="3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9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683209" cy="683209"/>
            <wp:effectExtent l="19050" t="0" r="2591" b="0"/>
            <wp:docPr id="34" name="Image 2" descr="D:\Mes images\logo CN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images\logo CNR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30" cy="6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noProof/>
          <w:lang w:eastAsia="fr-FR"/>
        </w:rPr>
        <w:drawing>
          <wp:inline distT="0" distB="0" distL="0" distR="0">
            <wp:extent cx="931926" cy="657116"/>
            <wp:effectExtent l="19050" t="0" r="1524" b="0"/>
            <wp:docPr id="35" name="il_fi" descr="http://lemma.u-paris2.fr/sites/default/files/logoU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mma.u-paris2.fr/sites/default/files/logoUP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61" cy="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0B" w:rsidRDefault="00DF6B0B" w:rsidP="00DF6B0B">
      <w:pPr>
        <w:rPr>
          <w:rFonts w:ascii="Arial" w:hAnsi="Arial" w:cs="Arial"/>
          <w:color w:val="262626"/>
          <w:sz w:val="20"/>
          <w:szCs w:val="20"/>
        </w:rPr>
      </w:pPr>
    </w:p>
    <w:sectPr w:rsidR="00DF6B0B" w:rsidSect="00944359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C44"/>
    <w:rsid w:val="0002011F"/>
    <w:rsid w:val="000C6146"/>
    <w:rsid w:val="00195F8E"/>
    <w:rsid w:val="002169A4"/>
    <w:rsid w:val="00294159"/>
    <w:rsid w:val="002A4AB3"/>
    <w:rsid w:val="002E534D"/>
    <w:rsid w:val="00404027"/>
    <w:rsid w:val="004E7628"/>
    <w:rsid w:val="00586F21"/>
    <w:rsid w:val="005B5071"/>
    <w:rsid w:val="005C546A"/>
    <w:rsid w:val="005E582D"/>
    <w:rsid w:val="00602D26"/>
    <w:rsid w:val="006D5B0E"/>
    <w:rsid w:val="00747B4B"/>
    <w:rsid w:val="00762A67"/>
    <w:rsid w:val="0076773F"/>
    <w:rsid w:val="007773DC"/>
    <w:rsid w:val="007D4E81"/>
    <w:rsid w:val="007F409A"/>
    <w:rsid w:val="009141F7"/>
    <w:rsid w:val="00924031"/>
    <w:rsid w:val="00944359"/>
    <w:rsid w:val="009F78CE"/>
    <w:rsid w:val="00A0334F"/>
    <w:rsid w:val="00B55C44"/>
    <w:rsid w:val="00CA369F"/>
    <w:rsid w:val="00CC4E7E"/>
    <w:rsid w:val="00CF638F"/>
    <w:rsid w:val="00D34ADE"/>
    <w:rsid w:val="00DF6B0B"/>
    <w:rsid w:val="00E70E94"/>
    <w:rsid w:val="00EB5CD0"/>
    <w:rsid w:val="00FD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A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5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5C44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5C54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A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5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5C44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5C54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gif"/><Relationship Id="rId9" Type="http://schemas.openxmlformats.org/officeDocument/2006/relationships/image" Target="media/image4.png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004447-BFB5-9049-99A3-8711A626F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301</Words>
  <Characters>1659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Paris2</Company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Lucie CLUZEL</cp:lastModifiedBy>
  <cp:revision>2</cp:revision>
  <dcterms:created xsi:type="dcterms:W3CDTF">2014-09-25T08:19:00Z</dcterms:created>
  <dcterms:modified xsi:type="dcterms:W3CDTF">2014-09-25T08:19:00Z</dcterms:modified>
</cp:coreProperties>
</file>